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8FC1F" w14:textId="4DC8591F" w:rsidR="00F011BF" w:rsidRPr="0027140E" w:rsidRDefault="00F011BF" w:rsidP="00F011BF">
      <w:pPr>
        <w:rPr>
          <w:b/>
          <w:bCs/>
          <w:sz w:val="24"/>
          <w:szCs w:val="24"/>
        </w:rPr>
      </w:pPr>
      <w:r w:rsidRPr="0027140E">
        <w:rPr>
          <w:b/>
          <w:bCs/>
          <w:sz w:val="24"/>
          <w:szCs w:val="24"/>
        </w:rPr>
        <w:t>Voici comment prendre connaissance des produits promotionnel</w:t>
      </w:r>
      <w:r w:rsidR="00DF5D4F">
        <w:rPr>
          <w:b/>
          <w:bCs/>
          <w:sz w:val="24"/>
          <w:szCs w:val="24"/>
        </w:rPr>
        <w:t>s</w:t>
      </w:r>
      <w:r w:rsidRPr="0027140E">
        <w:rPr>
          <w:b/>
          <w:bCs/>
          <w:sz w:val="24"/>
          <w:szCs w:val="24"/>
        </w:rPr>
        <w:t xml:space="preserve"> qui sont à l’inventaire.</w:t>
      </w:r>
    </w:p>
    <w:p w14:paraId="796C009C" w14:textId="67CB6C96" w:rsidR="00F011BF" w:rsidRPr="0027140E" w:rsidRDefault="00F011BF" w:rsidP="0027140E">
      <w:pPr>
        <w:pStyle w:val="Paragraphedeliste"/>
        <w:numPr>
          <w:ilvl w:val="0"/>
          <w:numId w:val="2"/>
        </w:numPr>
        <w:spacing w:line="240" w:lineRule="auto"/>
        <w:rPr>
          <w:b/>
          <w:bCs/>
          <w:sz w:val="24"/>
          <w:szCs w:val="24"/>
        </w:rPr>
      </w:pPr>
      <w:r w:rsidRPr="0027140E">
        <w:rPr>
          <w:b/>
          <w:bCs/>
          <w:sz w:val="24"/>
          <w:szCs w:val="24"/>
        </w:rPr>
        <w:t>Alle</w:t>
      </w:r>
      <w:r w:rsidR="0027140E">
        <w:rPr>
          <w:b/>
          <w:bCs/>
          <w:sz w:val="24"/>
          <w:szCs w:val="24"/>
        </w:rPr>
        <w:t>r</w:t>
      </w:r>
      <w:r w:rsidRPr="0027140E">
        <w:rPr>
          <w:b/>
          <w:bCs/>
          <w:sz w:val="24"/>
          <w:szCs w:val="24"/>
        </w:rPr>
        <w:t xml:space="preserve"> sur intranet et choisir approvisionnement</w:t>
      </w:r>
      <w:r w:rsidR="0027140E">
        <w:rPr>
          <w:b/>
          <w:bCs/>
          <w:sz w:val="24"/>
          <w:szCs w:val="24"/>
        </w:rPr>
        <w:t>.</w:t>
      </w:r>
    </w:p>
    <w:p w14:paraId="2DAF4B69" w14:textId="7CE2693D" w:rsidR="00F011BF" w:rsidRPr="0027140E" w:rsidRDefault="00410863" w:rsidP="00F011BF">
      <w:pPr>
        <w:rPr>
          <w:b/>
          <w:bCs/>
          <w:sz w:val="24"/>
          <w:szCs w:val="24"/>
        </w:rPr>
      </w:pPr>
      <w:r w:rsidRPr="00410863">
        <w:rPr>
          <w:b/>
          <w:bCs/>
          <w:noProof/>
          <w:sz w:val="24"/>
          <w:szCs w:val="24"/>
        </w:rPr>
        <w:drawing>
          <wp:inline distT="0" distB="0" distL="0" distR="0" wp14:anchorId="14EC434C" wp14:editId="6768EE84">
            <wp:extent cx="5741046" cy="2216150"/>
            <wp:effectExtent l="0" t="0" r="0" b="0"/>
            <wp:docPr id="993133092" name="Image 1" descr="Une image contenant texte, logiciel, Page web, Icône d’ordinateur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133092" name="Image 1" descr="Une image contenant texte, logiciel, Page web, Icône d’ordinateur&#10;&#10;Le contenu généré par l’IA peut êtr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50601" cy="2219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20E15" w14:textId="2BF54ED5" w:rsidR="00F011BF" w:rsidRPr="0027140E" w:rsidRDefault="0027140E" w:rsidP="0027140E">
      <w:pPr>
        <w:pStyle w:val="Paragraphedeliste"/>
        <w:numPr>
          <w:ilvl w:val="0"/>
          <w:numId w:val="2"/>
        </w:num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Ouvrez</w:t>
      </w:r>
      <w:r w:rsidR="00F011BF" w:rsidRPr="0027140E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le fichier «</w:t>
      </w:r>
      <w:r w:rsidR="00410863">
        <w:rPr>
          <w:b/>
          <w:bCs/>
          <w:sz w:val="24"/>
          <w:szCs w:val="24"/>
        </w:rPr>
        <w:t xml:space="preserve"> c</w:t>
      </w:r>
      <w:r w:rsidR="00F011BF" w:rsidRPr="0027140E">
        <w:rPr>
          <w:b/>
          <w:bCs/>
          <w:sz w:val="24"/>
          <w:szCs w:val="24"/>
        </w:rPr>
        <w:t>onsult</w:t>
      </w:r>
      <w:r>
        <w:rPr>
          <w:b/>
          <w:bCs/>
          <w:sz w:val="24"/>
          <w:szCs w:val="24"/>
        </w:rPr>
        <w:t>ation</w:t>
      </w:r>
      <w:r w:rsidR="00F011BF" w:rsidRPr="0027140E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d</w:t>
      </w:r>
      <w:r w:rsidR="00F011BF" w:rsidRPr="0027140E">
        <w:rPr>
          <w:b/>
          <w:bCs/>
          <w:sz w:val="24"/>
          <w:szCs w:val="24"/>
        </w:rPr>
        <w:t>es stocks</w:t>
      </w:r>
      <w:r w:rsidR="00410863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».</w:t>
      </w:r>
    </w:p>
    <w:p w14:paraId="3520FA47" w14:textId="59EC2EBF" w:rsidR="00F011BF" w:rsidRPr="0027140E" w:rsidRDefault="00410863" w:rsidP="00F011BF">
      <w:pPr>
        <w:rPr>
          <w:b/>
          <w:bCs/>
          <w:sz w:val="24"/>
          <w:szCs w:val="24"/>
        </w:rPr>
      </w:pPr>
      <w:r w:rsidRPr="00410863">
        <w:rPr>
          <w:b/>
          <w:bCs/>
          <w:noProof/>
          <w:sz w:val="24"/>
          <w:szCs w:val="24"/>
        </w:rPr>
        <w:drawing>
          <wp:inline distT="0" distB="0" distL="0" distR="0" wp14:anchorId="54CA4661" wp14:editId="4B78AA36">
            <wp:extent cx="5632651" cy="2533650"/>
            <wp:effectExtent l="0" t="0" r="6350" b="0"/>
            <wp:docPr id="1661526308" name="Image 1" descr="Une image contenant texte, capture d’écran, Site web, Page web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526308" name="Image 1" descr="Une image contenant texte, capture d’écran, Site web, Page web&#10;&#10;Le contenu généré par l’IA peut êtr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32651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214927" w14:textId="77777777" w:rsidR="004D43CE" w:rsidRDefault="0027140E" w:rsidP="0027140E">
      <w:pPr>
        <w:pStyle w:val="Paragraphedeliste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Choisissez votre groupe de produit. </w:t>
      </w:r>
    </w:p>
    <w:p w14:paraId="0707165D" w14:textId="12791C6E" w:rsidR="0027140E" w:rsidRPr="0027140E" w:rsidRDefault="003677DB" w:rsidP="004D43CE">
      <w:pPr>
        <w:pStyle w:val="Paragraphedeliste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Vous avez maintenant l</w:t>
      </w:r>
      <w:r w:rsidR="003F7E6E">
        <w:rPr>
          <w:b/>
          <w:bCs/>
          <w:sz w:val="24"/>
          <w:szCs w:val="24"/>
        </w:rPr>
        <w:t xml:space="preserve">es </w:t>
      </w:r>
      <w:r w:rsidR="0027140E">
        <w:rPr>
          <w:b/>
          <w:bCs/>
          <w:sz w:val="24"/>
          <w:szCs w:val="24"/>
        </w:rPr>
        <w:t>information</w:t>
      </w:r>
      <w:r w:rsidR="003F7E6E">
        <w:rPr>
          <w:b/>
          <w:bCs/>
          <w:sz w:val="24"/>
          <w:szCs w:val="24"/>
        </w:rPr>
        <w:t>s</w:t>
      </w:r>
      <w:r w:rsidR="00F011BF" w:rsidRPr="0027140E">
        <w:rPr>
          <w:b/>
          <w:bCs/>
          <w:sz w:val="24"/>
          <w:szCs w:val="24"/>
        </w:rPr>
        <w:t xml:space="preserve"> nécessaire</w:t>
      </w:r>
      <w:r w:rsidR="003F7E6E">
        <w:rPr>
          <w:b/>
          <w:bCs/>
          <w:sz w:val="24"/>
          <w:szCs w:val="24"/>
        </w:rPr>
        <w:t>s</w:t>
      </w:r>
      <w:r w:rsidR="00F011BF" w:rsidRPr="0027140E">
        <w:rPr>
          <w:b/>
          <w:bCs/>
          <w:sz w:val="24"/>
          <w:szCs w:val="24"/>
        </w:rPr>
        <w:t xml:space="preserve"> pour compléter votre commande</w:t>
      </w:r>
      <w:r w:rsidR="0027140E">
        <w:rPr>
          <w:b/>
          <w:bCs/>
          <w:sz w:val="24"/>
          <w:szCs w:val="24"/>
        </w:rPr>
        <w:t>, tel</w:t>
      </w:r>
      <w:r w:rsidR="003F7E6E">
        <w:rPr>
          <w:b/>
          <w:bCs/>
          <w:sz w:val="24"/>
          <w:szCs w:val="24"/>
        </w:rPr>
        <w:t>les</w:t>
      </w:r>
      <w:r w:rsidR="0027140E">
        <w:rPr>
          <w:b/>
          <w:bCs/>
          <w:sz w:val="24"/>
          <w:szCs w:val="24"/>
        </w:rPr>
        <w:t xml:space="preserve"> que l</w:t>
      </w:r>
      <w:r w:rsidR="00F011BF" w:rsidRPr="0027140E">
        <w:rPr>
          <w:b/>
          <w:bCs/>
          <w:sz w:val="24"/>
          <w:szCs w:val="24"/>
        </w:rPr>
        <w:t>e numéro de produit du magasin, la description, le prix et la quantité en main.</w:t>
      </w:r>
    </w:p>
    <w:p w14:paraId="53DF62C6" w14:textId="77B661ED" w:rsidR="00F011BF" w:rsidRDefault="00F011BF" w:rsidP="00F011BF">
      <w:pPr>
        <w:rPr>
          <w:b/>
          <w:bCs/>
          <w:sz w:val="24"/>
          <w:szCs w:val="24"/>
        </w:rPr>
      </w:pPr>
      <w:r w:rsidRPr="0027140E">
        <w:rPr>
          <w:b/>
          <w:bCs/>
          <w:noProof/>
          <w:sz w:val="24"/>
          <w:szCs w:val="24"/>
        </w:rPr>
        <w:drawing>
          <wp:inline distT="0" distB="0" distL="0" distR="0" wp14:anchorId="1A84E01E" wp14:editId="3CD16C3A">
            <wp:extent cx="5486400" cy="2385060"/>
            <wp:effectExtent l="0" t="0" r="0" b="0"/>
            <wp:docPr id="368062386" name="Image 1" descr="Une image contenant texte, capture d’écran, logiciel, nombr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062386" name="Image 1" descr="Une image contenant texte, capture d’écran, logiciel, nombre&#10;&#10;Le contenu généré par l’IA peut êtr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85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122B9" w14:textId="3165A68A" w:rsidR="00DF5D4F" w:rsidRDefault="00DF5D4F" w:rsidP="00DF5D4F">
      <w:pPr>
        <w:ind w:left="3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4.   </w:t>
      </w:r>
      <w:r w:rsidRPr="00DF5D4F">
        <w:rPr>
          <w:b/>
          <w:bCs/>
          <w:sz w:val="24"/>
          <w:szCs w:val="24"/>
        </w:rPr>
        <w:t xml:space="preserve">Choisissez votre groupe de produit. </w:t>
      </w:r>
    </w:p>
    <w:p w14:paraId="032139AB" w14:textId="77777777" w:rsidR="001D21E4" w:rsidRDefault="001D21E4" w:rsidP="00DF5D4F">
      <w:pPr>
        <w:ind w:left="3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Vous devez remplir la demande d’achat interne et l’envoyer à l’adresse courriel indiqué sur le formulaire. Il se retrouve sur la page d’approvisionnement. </w:t>
      </w:r>
    </w:p>
    <w:p w14:paraId="1CE6FF0B" w14:textId="0CD0D6E0" w:rsidR="001D21E4" w:rsidRDefault="001D21E4" w:rsidP="00DF5D4F">
      <w:pPr>
        <w:ind w:left="360"/>
        <w:rPr>
          <w:b/>
          <w:bCs/>
          <w:sz w:val="24"/>
          <w:szCs w:val="24"/>
        </w:rPr>
      </w:pPr>
      <w:r w:rsidRPr="001D21E4">
        <w:rPr>
          <w:b/>
          <w:bCs/>
          <w:sz w:val="24"/>
          <w:szCs w:val="24"/>
        </w:rPr>
        <w:drawing>
          <wp:inline distT="0" distB="0" distL="0" distR="0" wp14:anchorId="42D004A6" wp14:editId="34A08988">
            <wp:extent cx="6858000" cy="3971925"/>
            <wp:effectExtent l="0" t="0" r="0" b="9525"/>
            <wp:docPr id="135841965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841965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24"/>
          <w:szCs w:val="24"/>
        </w:rPr>
        <w:t xml:space="preserve"> </w:t>
      </w:r>
    </w:p>
    <w:p w14:paraId="1C719E08" w14:textId="77777777" w:rsidR="00DF5D4F" w:rsidRPr="00DF5D4F" w:rsidRDefault="00DF5D4F" w:rsidP="00DF5D4F">
      <w:pPr>
        <w:ind w:left="360"/>
        <w:rPr>
          <w:b/>
          <w:bCs/>
          <w:sz w:val="24"/>
          <w:szCs w:val="24"/>
        </w:rPr>
      </w:pPr>
    </w:p>
    <w:p w14:paraId="56E09215" w14:textId="77777777" w:rsidR="00DF5D4F" w:rsidRDefault="00DF5D4F" w:rsidP="00F011BF">
      <w:pPr>
        <w:rPr>
          <w:b/>
          <w:bCs/>
          <w:sz w:val="24"/>
          <w:szCs w:val="24"/>
        </w:rPr>
      </w:pPr>
    </w:p>
    <w:sectPr w:rsidR="00DF5D4F" w:rsidSect="0027140E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67AF0"/>
    <w:multiLevelType w:val="hybridMultilevel"/>
    <w:tmpl w:val="C4C077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DF0EE8"/>
    <w:multiLevelType w:val="hybridMultilevel"/>
    <w:tmpl w:val="C4C07702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562593"/>
    <w:multiLevelType w:val="hybridMultilevel"/>
    <w:tmpl w:val="8C4A8820"/>
    <w:lvl w:ilvl="0" w:tplc="87E4E0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1159846">
    <w:abstractNumId w:val="2"/>
  </w:num>
  <w:num w:numId="2" w16cid:durableId="1292782742">
    <w:abstractNumId w:val="1"/>
  </w:num>
  <w:num w:numId="3" w16cid:durableId="792361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1BF"/>
    <w:rsid w:val="000C4B49"/>
    <w:rsid w:val="001D21E4"/>
    <w:rsid w:val="0027140E"/>
    <w:rsid w:val="002F1B11"/>
    <w:rsid w:val="003677DB"/>
    <w:rsid w:val="003F7E6E"/>
    <w:rsid w:val="00410863"/>
    <w:rsid w:val="004A3805"/>
    <w:rsid w:val="004D43CE"/>
    <w:rsid w:val="00765653"/>
    <w:rsid w:val="00DF5D4F"/>
    <w:rsid w:val="00F01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F4D4C"/>
  <w15:chartTrackingRefBased/>
  <w15:docId w15:val="{8627AC92-8A49-4967-8295-77350FB88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011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011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011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011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011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011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011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011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011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011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011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011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011B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011B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011B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011B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011B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011B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011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01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011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011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011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011B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011B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011B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011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011B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011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90</Words>
  <Characters>512</Characters>
  <Application>Microsoft Office Word</Application>
  <DocSecurity>0</DocSecurity>
  <Lines>13</Lines>
  <Paragraphs>8</Paragraphs>
  <ScaleCrop>false</ScaleCrop>
  <Company>Ville de Gatineau</Company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Sarrazin, Stéphane</dc:creator>
  <cp:keywords/>
  <dc:description/>
  <cp:lastModifiedBy>Sarrazin, Stéphane</cp:lastModifiedBy>
  <cp:revision>8</cp:revision>
  <dcterms:created xsi:type="dcterms:W3CDTF">2025-11-21T21:40:00Z</dcterms:created>
  <dcterms:modified xsi:type="dcterms:W3CDTF">2026-10-28T12:21:00Z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gnivaFacetFonction">
    <vt:lpwstr>Approvisionnement responsable</vt:lpwstr>
  </property>
  <property fmtid="{D5CDD505-2E9C-101B-9397-08002B2CF9AE}" pid="3" name="CognivaFacetPoste">
    <vt:lpwstr>Chef d'unité, magasins</vt:lpwstr>
  </property>
  <property fmtid="{D5CDD505-2E9C-101B-9397-08002B2CF9AE}" pid="4" name="CognivaFacetAuteur">
    <vt:lpwstr>GATINEAU\sarrazinst</vt:lpwstr>
  </property>
  <property fmtid="{D5CDD505-2E9C-101B-9397-08002B2CF9AE}" pid="5" name="CognivaFacetNumerodePosteRH">
    <vt:lpwstr>SAR-CAD-004</vt:lpwstr>
  </property>
  <property fmtid="{D5CDD505-2E9C-101B-9397-08002B2CF9AE}" pid="6" name="CognivaFacetEnvironnementC3">
    <vt:lpwstr>PROD</vt:lpwstr>
  </property>
</Properties>
</file>